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3BA" w:rsidRDefault="00C143BA" w:rsidP="00C143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«Утверждаю»                                                              «Согласовано»</w:t>
      </w:r>
    </w:p>
    <w:p w:rsidR="00C143BA" w:rsidRDefault="00C143BA" w:rsidP="00C143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Директор ООО </w:t>
      </w:r>
      <w:r w:rsidR="00131E82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ОП «АНГЕЛ»          </w:t>
      </w:r>
      <w:r w:rsidR="00131E82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1E8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уководитель____________________</w:t>
      </w:r>
    </w:p>
    <w:p w:rsidR="00C143BA" w:rsidRDefault="00C143BA" w:rsidP="00C143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______________И.И. </w:t>
      </w:r>
      <w:r w:rsidR="00131E82">
        <w:rPr>
          <w:rFonts w:ascii="Times New Roman" w:hAnsi="Times New Roman" w:cs="Times New Roman"/>
          <w:sz w:val="28"/>
          <w:szCs w:val="28"/>
        </w:rPr>
        <w:t xml:space="preserve">Иванов        </w:t>
      </w:r>
      <w:r>
        <w:rPr>
          <w:rFonts w:ascii="Times New Roman" w:hAnsi="Times New Roman" w:cs="Times New Roman"/>
          <w:sz w:val="28"/>
          <w:szCs w:val="28"/>
        </w:rPr>
        <w:t xml:space="preserve">     ___________________________________ </w:t>
      </w:r>
    </w:p>
    <w:p w:rsidR="00C143BA" w:rsidRDefault="00C143BA" w:rsidP="00C143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«___» _____________ 202__ года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«___» ______________ 202__ года </w:t>
      </w:r>
    </w:p>
    <w:p w:rsidR="00C143BA" w:rsidRDefault="00C143BA" w:rsidP="00C143BA">
      <w:pPr>
        <w:rPr>
          <w:rFonts w:ascii="Times New Roman" w:hAnsi="Times New Roman" w:cs="Times New Roman"/>
        </w:rPr>
      </w:pPr>
    </w:p>
    <w:p w:rsidR="00C143BA" w:rsidRDefault="00C143BA" w:rsidP="00C143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ДОЛЖНОСТНАЯ ИНСТРУКЦИЯ</w:t>
      </w:r>
    </w:p>
    <w:p w:rsidR="00C143BA" w:rsidRDefault="00C143BA" w:rsidP="00C143B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частного охранника 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 обеспечении порядка </w:t>
      </w:r>
    </w:p>
    <w:p w:rsidR="00C143BA" w:rsidRDefault="00C143BA" w:rsidP="00C143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местах проведения массовых мероприятий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</w:t>
      </w:r>
    </w:p>
    <w:p w:rsidR="00C143BA" w:rsidRDefault="00C143BA" w:rsidP="00C143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Обеспечение порядка в местах проведения массовых мероприятий организовано и обеспечивается </w:t>
      </w:r>
      <w:r w:rsid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ООО </w:t>
      </w:r>
      <w:r w:rsidR="00131E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</w:t>
      </w:r>
      <w:r w:rsid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 «Ангел»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соответствии с законом РФ от 11 марта 1992 г. N 2487-I "О частной детективной и охранной деятельности в Российской Федерации", Договором об оказании услуг по обеспечению порядка в местах проведения массовых мероприятий. </w:t>
      </w:r>
    </w:p>
    <w:p w:rsidR="00C143BA" w:rsidRDefault="00C143BA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143BA" w:rsidRDefault="006E66F9" w:rsidP="00C143BA">
      <w:pPr>
        <w:widowControl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Общие положения</w:t>
      </w:r>
    </w:p>
    <w:p w:rsidR="00C143BA" w:rsidRDefault="00C143BA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1.1. Настоящая должностная инструкция определяет порядок действия сотрудников </w:t>
      </w:r>
      <w:r w:rsid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ООО </w:t>
      </w:r>
      <w:r w:rsidR="00131E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</w:t>
      </w:r>
      <w:r w:rsid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 «Ангел»</w:t>
      </w:r>
      <w:r w:rsidR="00C143BA"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(далее - сотрудники охраны) при обеспечении порядка в местах проведения массовых мероприятий: </w:t>
      </w:r>
      <w:r w:rsid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__________________________________________________________________ 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(далее - Объекты) в целях обеспечения общественной безопасности, предупреждения возможных террористических, экстремистских акций и других противоправных проявлений на Объектах.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1.2. Сотрудники охраны, осуществляющие обеспечение порядка в местах проведения массовых мероприятий, подчиняются </w:t>
      </w:r>
      <w:r w:rsid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начальнику охраны охранного предприятия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1.3. На постах охраны с учетом их функциональности рекомендуется иметь следующую документацию: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должностную инструкцию (выписку из табеля по постам, памятку) сотрудника охраны Объекта;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инструкцию по пропускному и </w:t>
      </w:r>
      <w:proofErr w:type="spellStart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внутриобъектовому</w:t>
      </w:r>
      <w:proofErr w:type="spellEnd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режиму;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инструкцию (памятку) по действиям должностных лиц и персонала Объекта в чрезвычайных ситуациях;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правила пользования техническими средствами охраны;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журнал приема и сдачи дежурства;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журнал "Об оперативной обстановке и принятых мерах";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журнал регистрации посетителей;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- журнал регистрации въезда (выезда) автотранспорта;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другие необходимые документы.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зависимости от характера Объекта допускается объединение отдельных журналов в </w:t>
      </w:r>
      <w:proofErr w:type="gramStart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единый</w:t>
      </w:r>
      <w:proofErr w:type="gramEnd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1.4. В своей деятельности сотрудники охраны руководствуются: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законом РФ от 11 марта 1992 г. N 2487-I "О частной детективной и охранной деятельности в Российской Федерации";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настоящей должностной инструкцией;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иными документами, регламентирующими обеспечение порядка в местах п</w:t>
      </w:r>
      <w:r w:rsid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роведения массовых мероприятий.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1.5. Сотрудники охраны должны знать: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нормативно-правовые акты Российской Федерации, регламентирующие охранную деятельность;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руководящие документы, определяющие организацию пропускного режима на охраняемом объекте;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правила </w:t>
      </w:r>
      <w:proofErr w:type="spellStart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внутриобъектового</w:t>
      </w:r>
      <w:proofErr w:type="spellEnd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режима;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структуру предприятия и режим работы его подразделений;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образцы различных видов пропусков, накладных, подписей должностных лиц;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список 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лиц, имеющих право давать распоряжения на проход на охраняемую территорию отдельных категорий работников, которым предоставлено право прохода по ведомственным служебным удостоверениям;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порядок пропуска аварийных бригад при стихийных бедствиях, пожарах, авариях и других чрезвычайных ситуациях;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правила досмотра (осмотра) вещей, а также проверок вывозимого (ввозимого) груза;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места возможного сокрытия и признаки средств террора в автомобильном транспорте и ручной клади при реализации задач пропускного режима;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правила пользования техническими средствами для обнаружения взрывчатых веществ, оружия, боеприпасов, средствами охранной и охранно-пожарной сигнализации; </w:t>
      </w:r>
    </w:p>
    <w:p w:rsid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порядок задержания правонарушителей и оформления на них материалов задержания (в рамках установленной компетенции); </w:t>
      </w:r>
    </w:p>
    <w:p w:rsidR="00245F33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правила техники безопасности и производственной санитарии; </w:t>
      </w:r>
    </w:p>
    <w:p w:rsidR="00245F33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расположение первичных средств пожаротушения и</w:t>
      </w:r>
      <w:r w:rsidR="00245F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связи, порядок пользования ими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245F33" w:rsidRDefault="00245F33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45F33" w:rsidRDefault="006E66F9" w:rsidP="00245F33">
      <w:pPr>
        <w:widowControl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Задачи охраны</w:t>
      </w:r>
    </w:p>
    <w:p w:rsidR="00245F33" w:rsidRDefault="00245F33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45F33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2.1. Основными задачами охраны при обеспечении порядка в местах проведения массовых мероприятий являются: </w:t>
      </w:r>
    </w:p>
    <w:p w:rsidR="00245F33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- охрана и обеспечение безопасности при проведении массовых мероприятий - праздников, торжеств, банкетов, спортивных мероприятий, мероприятий общественно-политического значения и т. п.; </w:t>
      </w:r>
    </w:p>
    <w:p w:rsidR="00245F33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пресечение фактов нарушения общественного порядка и безопасности в местах проведения массовых мероприятий и на прилегающих к ним территориях; </w:t>
      </w:r>
    </w:p>
    <w:p w:rsidR="00245F33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выявление в месте проведения массового мероприятия и на прилегающей территории предметов, которые могут являться источником опасности для присутствующих на мероприятии людей; </w:t>
      </w:r>
    </w:p>
    <w:p w:rsidR="00195F1F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предупреждение целенаправленного повреждения или кражи собственности посетителями мероприятия; </w:t>
      </w:r>
    </w:p>
    <w:p w:rsidR="00195F1F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пресечение провокационных и дискредитирующих заявлений различных лиц во время выступления руководителей </w:t>
      </w:r>
      <w:r w:rsidR="00195F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организаций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их ведущих специалистов на </w:t>
      </w:r>
      <w:r w:rsidR="00195F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мероприятии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; </w:t>
      </w:r>
    </w:p>
    <w:p w:rsidR="00195F1F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охрана одежды, вещей и автотранспорта участников, гостей и посетителей массового мероприятия; </w:t>
      </w:r>
    </w:p>
    <w:p w:rsidR="00195F1F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предупреждение и пресечение фактов вымогательства во время мероприятия; </w:t>
      </w:r>
    </w:p>
    <w:p w:rsidR="00195F1F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предупреждение хищения или копирования технической документации и иных документов. </w:t>
      </w:r>
    </w:p>
    <w:p w:rsidR="00195F1F" w:rsidRDefault="00195F1F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95F1F" w:rsidRDefault="006E66F9" w:rsidP="00195F1F">
      <w:pPr>
        <w:widowControl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Организация охраны объектов</w:t>
      </w:r>
    </w:p>
    <w:p w:rsidR="00195F1F" w:rsidRDefault="00195F1F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95F1F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3.1. Сотрудники охраны в соответствии с условиями договора обеспечивают: </w:t>
      </w:r>
    </w:p>
    <w:p w:rsidR="00195F1F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пропускной и </w:t>
      </w:r>
      <w:proofErr w:type="spellStart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внутриобъектовый</w:t>
      </w:r>
      <w:proofErr w:type="spellEnd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режимы, взаимодействие со службой безопасности Объекта; </w:t>
      </w:r>
    </w:p>
    <w:p w:rsidR="00195F1F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обеспечение безопасности в месте проведения массового мероприятия и на прилегающей территории; </w:t>
      </w:r>
    </w:p>
    <w:p w:rsidR="00195F1F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охрану Объекта проведения массового мероприятия или отдельных его помещений, материальных ценностей, </w:t>
      </w:r>
      <w:proofErr w:type="gramStart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контроль за</w:t>
      </w:r>
      <w:proofErr w:type="gramEnd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действиями участников, зрителей, посетителей массового мероприятия; </w:t>
      </w: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охрану общественного порядка и пресечение правонарушений в рамках своей компетенции; </w:t>
      </w: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реагирование на сигналы срабатывания средств охранно-пожарной сигнализации и тревожной сигнализации; </w:t>
      </w: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пресечение несанкционированных проникновений на охраняемый Объект; </w:t>
      </w: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участие в локализации и ликвидации возникших чрезвычайных ситуаций, в том числе вследствие диверсионно-террористических акций. </w:t>
      </w: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3.2. Сотрудники охраны выполняют служебные обязанности в составе наряда охраны в форменной одежде, экипированные средствами индивидуальной защиты и</w:t>
      </w:r>
      <w:r w:rsidR="00EE17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E17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 необходимости,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вооруженные. Применение 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оружия осуществляется в соответствии с действующим законодательством Российской Федерации. </w:t>
      </w: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3.3. Должностными лицами охранного предприятия проверяется готовность наряда перед </w:t>
      </w:r>
      <w:proofErr w:type="spellStart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заступлением</w:t>
      </w:r>
      <w:proofErr w:type="spellEnd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службу к ее несению и проводится инструктаж. В инструктаже наряда охраны могут принимать участие представители администрации Объекта проведения массового мероприятия, руководитель охранного предприятия. </w:t>
      </w: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3.4. </w:t>
      </w:r>
      <w:proofErr w:type="gramStart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Контроль за</w:t>
      </w:r>
      <w:proofErr w:type="gramEnd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несением нарядом службы по обеспечению порядка в месте проведения массового мероприятия осуществляется должностными лицами охранного предприятия, представителями администрации Объекта проведения мероприятия в соответствии с требованиями руководящих и иных регламентирующих документов. </w:t>
      </w: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3.5. Должностные лица, уполномоченные на проверку, имеют право: </w:t>
      </w: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знакомиться с документами делопроизводства по вопросам режима и организации охраны; </w:t>
      </w: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проверять организацию службы охраны Объектов и исправность технических средств охраны; </w:t>
      </w: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получать от сотрудников охраны информацию о происшествиях и чрезвычайных ситуациях, связанных с охраной Объектов; </w:t>
      </w: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давать письменные предложения о временном усилении охраны Объекта или его отдельных помещений (подразделений) в пределах установленной штатной численности личного состава. </w:t>
      </w: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Результаты проверки организации охраны Объекта, предложения по устранению выявленных недостатков оформляются актом. </w:t>
      </w:r>
    </w:p>
    <w:p w:rsidR="00EE177A" w:rsidRDefault="00EE177A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E177A" w:rsidRDefault="006E66F9" w:rsidP="00EE177A">
      <w:pPr>
        <w:widowControl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Обязанности сотрудников охраны</w:t>
      </w:r>
    </w:p>
    <w:p w:rsidR="00EE177A" w:rsidRDefault="00EE177A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4.1. Должностные обязанности сотрудников охраны при обеспечении порядка в местах проведения массовых мероприятий определяются должностными инструкциями, инструкцией по пропускному и </w:t>
      </w:r>
      <w:proofErr w:type="spellStart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внутриобъектовому</w:t>
      </w:r>
      <w:proofErr w:type="spellEnd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режиму и планом охраны Объекта. </w:t>
      </w: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Согласно указанным документам в компетенцию сотрудников охраны входит: </w:t>
      </w: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проверка места проведения массовых мероприятий на предмет обнаружения взрывных устройств, возможных мест несанкционированного проникновения на Объект посторонних лиц; </w:t>
      </w: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заблаговременное изучение потенциальных угроз, связанных с подготовкой и проведением мероприятия; </w:t>
      </w: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установление контакта с правоохранительными органами и силовыми структурами, при необходимости - организация взаимодействия и поддержки; </w:t>
      </w: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предупреждение проноса на мероприятие оружия, взрывчатых, горючих и ядовитых веществ, наркотиков; </w:t>
      </w: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- обеспечение совместно с организаторами и администрацией Объекта проведения массового мероприятия безопасного прохода (проезда) участников, зрителей и посетителей к месту проведения мероприятия согласно установленному порядку, в т. ч. посредством проверки документов и пропусков; </w:t>
      </w:r>
    </w:p>
    <w:p w:rsidR="00EE177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проведение в установленном порядке досмотра (осмотра) вещей, задержание (недопущение прохода) нарушителей пропускного режима, а также лиц, пытающихся незаконно вывезти</w:t>
      </w:r>
      <w:r w:rsidR="00EE17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/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ввезти (вынести</w:t>
      </w:r>
      <w:r w:rsidR="00EE17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/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внести) оружие, боеприпасы, взрывные устройства, взрывчатые вещества, другие средства террора; </w:t>
      </w:r>
      <w:proofErr w:type="gramEnd"/>
    </w:p>
    <w:p w:rsidR="00355DF3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контроль за</w:t>
      </w:r>
      <w:proofErr w:type="gramEnd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работой приборов охранной, охранно-пожарной и тревожной сигнализации, установленных на контрольно-пропускном пункте; </w:t>
      </w:r>
    </w:p>
    <w:p w:rsidR="00355DF3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контроль за</w:t>
      </w:r>
      <w:proofErr w:type="gramEnd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состоянием путей эвакуации и пожарной безопасности; </w:t>
      </w:r>
    </w:p>
    <w:p w:rsidR="00C547C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C547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доклад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 срабатывании сигнализации непосредственно</w:t>
      </w:r>
      <w:r w:rsidR="00355DF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 начальнику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а при необходимости - в орган внутренних дел, пожарную охрану; </w:t>
      </w:r>
    </w:p>
    <w:p w:rsidR="00C547C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принятие мер к задержанию (в рамках установленных полномочий) правонарушителей; </w:t>
      </w:r>
    </w:p>
    <w:p w:rsidR="00C547C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участие в ликвидации пожара, предупреждении угрозы взрыва; </w:t>
      </w:r>
    </w:p>
    <w:p w:rsidR="00C547C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внесение предложений (предупреждения) организатору или администрации Объекта проведения массового мероприятия о приостановке (прекращении) мероприятия в случаях нарушений общепринятых правил и норм поведения, массовых нарушений общест</w:t>
      </w:r>
      <w:r w:rsidR="00C547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венного порядка и безопасности. </w:t>
      </w:r>
    </w:p>
    <w:p w:rsidR="00C547C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4.2. Сотруднику охраны при обеспечении порядка в месте проведения массового мероприятия необходимо: </w:t>
      </w:r>
    </w:p>
    <w:p w:rsidR="00C547C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4.2.1. При приеме (сдаче) дежурства: </w:t>
      </w:r>
    </w:p>
    <w:p w:rsidR="00C547C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совместно со сменяемым сотрудником охраны осуществить обход и осмотр контролируемой территории, а при проведении массового мероприятия в помещении - обследование технической </w:t>
      </w:r>
      <w:proofErr w:type="spellStart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укрепленности</w:t>
      </w:r>
      <w:proofErr w:type="spellEnd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подвалов, чердаков, окон, дверей с целью изучения оперативной обстановки и обнаружения подозрительных предметов. При обнаружении таковых или выявлении взломанных дверей, окон, замков, отсутствия пломб и печатей немедленно доложить руководству охраняемого Объекта; </w:t>
      </w:r>
    </w:p>
    <w:p w:rsidR="00C547C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ознакомиться с имеющимися инструкциями; </w:t>
      </w:r>
    </w:p>
    <w:p w:rsidR="00C547C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уточнить систему экстренного вызова полиции, администрации Объекта проведения массового мероприятия, службы спасения и проверить работоспособность охранной, аварийной и пожарной сигнализаций, сре</w:t>
      </w:r>
      <w:proofErr w:type="gramStart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дств св</w:t>
      </w:r>
      <w:proofErr w:type="gramEnd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язи; </w:t>
      </w:r>
    </w:p>
    <w:p w:rsidR="00C547C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принять имеющуюся документацию (инструкции, журналы, план действий в случае возникновения чрезвычайных ситуаций, материальные ценности и др.) согласно описи; </w:t>
      </w:r>
    </w:p>
    <w:p w:rsidR="001A472B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 разрешения администрации Объекта проведения массового мероприятия принять</w:t>
      </w:r>
      <w:r w:rsidR="001A47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/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сдать дежурство. </w:t>
      </w:r>
    </w:p>
    <w:p w:rsidR="001A472B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4.2.2. Во время дежурства: </w:t>
      </w:r>
      <w:bookmarkStart w:id="0" w:name="_GoBack"/>
      <w:bookmarkEnd w:id="0"/>
    </w:p>
    <w:p w:rsidR="001A472B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осуществлять пропускной режим; </w:t>
      </w:r>
    </w:p>
    <w:p w:rsidR="001A472B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обеспечивать въезд и выезд автотранспорта на территорию места проведения массового мероприятия на основании пропуска или другого разрешительного документа, определенного администрацией объекта проведения массового мероприятия. При этом регистрировать в специальном журнале марку машины, государственный номер, время въезда и выезда; </w:t>
      </w:r>
    </w:p>
    <w:p w:rsidR="00723F03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контролировать правомерность парковки автотранспорта в непосредственной близости от места проведения массового мероприятия. В случае выявления нарушений правил стоянки и остановки автотранспорта и неповиновения со стороны водителя сообщать об этом в дежурную часть полиции и (или) представителям администрации Объекта проведения массового мероприятия; </w:t>
      </w:r>
    </w:p>
    <w:p w:rsidR="00723F03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осуществлять обход и осмотр места проведения массового мероприятия согласно схеме маршрута, а при выявлении каких-либо нарушений информировать администрацию Объекта проведения мероприятия или ответственное должностное лицо охранного предприятия; </w:t>
      </w:r>
    </w:p>
    <w:p w:rsidR="00723F03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вести журнал "Об оперативной обстановке и принятых мерах", в котором отражать результаты осмотра места проведения массового мероприятия и принятых мер</w:t>
      </w:r>
      <w:r w:rsidR="00723F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ах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723F03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4.2.3. При обнаружении взрывного устройства: </w:t>
      </w:r>
    </w:p>
    <w:p w:rsidR="00723F03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по возможности установить местонахождение взрывного устройства; </w:t>
      </w:r>
    </w:p>
    <w:p w:rsidR="00723F03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эвакуировать всех людей с территории проведения массового мероприятия; </w:t>
      </w:r>
    </w:p>
    <w:p w:rsidR="00723F03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723F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 происшествии 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немедленно сообщить в соответствующие органы (полиция, МЧС, "скорая помощь"); </w:t>
      </w:r>
    </w:p>
    <w:p w:rsidR="00723F03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принять меры для локализации (снижения угрозы) возможных последствий взрыва; </w:t>
      </w:r>
    </w:p>
    <w:p w:rsidR="00723F03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обеспечить изоляцию места возможного нахождения взрывного устройства - установить ограждения, щитки, указательные надписи с дистанцией безопасного удаления; </w:t>
      </w:r>
    </w:p>
    <w:p w:rsidR="00293758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обеспечить </w:t>
      </w:r>
      <w:proofErr w:type="gramStart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контроль за</w:t>
      </w:r>
      <w:proofErr w:type="gramEnd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возможным местонахождением взрывного устройства до прибытия специалистов с необходимыми техническими средствами. </w:t>
      </w:r>
    </w:p>
    <w:p w:rsidR="0032221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4.2.4. При возникновении чрезвычайных ситуаций, пожаре и т. п.: </w:t>
      </w:r>
    </w:p>
    <w:p w:rsidR="0032221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немедленно сообщить в соответствующие органы (пожарная охрана, МЧС, "скорая помощь"); </w:t>
      </w:r>
    </w:p>
    <w:p w:rsidR="0032221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оповестить администрацию Объекта проведения массового мероприятия и свое непосредственное руководство; </w:t>
      </w:r>
    </w:p>
    <w:p w:rsidR="0032221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обеспечить эвакуацию людей из опасной зоны; </w:t>
      </w:r>
    </w:p>
    <w:p w:rsidR="0032221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максимально обеспечить вынос материальных ценностей и оказание первой помощи пострадавшим; </w:t>
      </w:r>
    </w:p>
    <w:p w:rsidR="0032221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- при возникновении пожара принять меры к его тушению: тушение огня водой, песком, землей и другими подручными средствами, используя при этом имеющиеся первичные средства тушения пожара (багры, лопаты, огнетушители и т. д.), учитывая, что тушение горючих жидкостей водой не допустимо. </w:t>
      </w:r>
    </w:p>
    <w:p w:rsidR="00131E82" w:rsidRDefault="00131E82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31E82" w:rsidRDefault="00131E82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2221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4.2.5. При захвате заложника на Объекте проведения массового мероприятия: </w:t>
      </w:r>
    </w:p>
    <w:p w:rsidR="0032221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в кратчайшее время получить максимально возможную </w:t>
      </w:r>
      <w:proofErr w:type="gramStart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информацию по поводу причин</w:t>
      </w:r>
      <w:proofErr w:type="gramEnd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захвата заложника, требований, предъявляемых захватчиками; </w:t>
      </w:r>
    </w:p>
    <w:p w:rsidR="0032221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оповестить ближайшее отделение полиции, сообщить имеющуюся информацию и при необходимости указать кратчайший маршрут до Объекта. Оповещение других инстанций и должностных лиц осуществляется в строгом соответствии с планом оповещения; </w:t>
      </w:r>
    </w:p>
    <w:p w:rsidR="0032221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принимать меры к локализации места противоправного посягательства и допускать к нему только сотрудников правоохранительных органов; </w:t>
      </w:r>
    </w:p>
    <w:p w:rsidR="0032221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организовать вывод людей в безопасное место, встречу сотрудников полиции. </w:t>
      </w:r>
    </w:p>
    <w:p w:rsidR="0032221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4.3. Сотруднику охраны запрещается: </w:t>
      </w:r>
    </w:p>
    <w:p w:rsidR="0032221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оставлять пост без разрешения, в случае внезапного заболевания оповестить старшего наряда и продолжать нести службу до прибытия замены; </w:t>
      </w:r>
    </w:p>
    <w:p w:rsidR="0032221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принимать от любых лиц какие-либо предметы; </w:t>
      </w:r>
    </w:p>
    <w:p w:rsidR="00322216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передавать или </w:t>
      </w:r>
      <w:proofErr w:type="gramStart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предъявлять</w:t>
      </w:r>
      <w:proofErr w:type="gramEnd"/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кому бы то ни было табельное оружие, </w:t>
      </w:r>
      <w:r w:rsidR="0032221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 его наличии, 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 исключением </w:t>
      </w:r>
      <w:r w:rsidR="0032221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своего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непосредственного начальника; </w:t>
      </w:r>
    </w:p>
    <w:p w:rsidR="00F00814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допускать на Объект проведения массового мероприятия лиц с оружием, за исключением случаев, предусмотренных инструкцией о пропускном режиме; </w:t>
      </w:r>
    </w:p>
    <w:p w:rsidR="00F00814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сообщать посторонним лицам какие-либо сведения об обстановке на Объекте, пароль, а также присвоенные пультовые номера; </w:t>
      </w:r>
    </w:p>
    <w:p w:rsidR="00F00814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разглашать сведения об особенностях Объекта проведения массового мероприятия, порядке хранения ценностей и организации охраны. </w:t>
      </w:r>
    </w:p>
    <w:p w:rsidR="00F00814" w:rsidRDefault="00F00814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00814" w:rsidRDefault="006E66F9" w:rsidP="00F00814">
      <w:pPr>
        <w:widowControl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Ответственность</w:t>
      </w:r>
    </w:p>
    <w:p w:rsidR="00F00814" w:rsidRDefault="00F00814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00814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5.1. Ответственность за обеспечение безопасности при обеспечении порядка в местах проведения массовых мероприятий несет </w:t>
      </w:r>
      <w:r w:rsidR="00F008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руководитель организации, организующей массовые мероприятия</w:t>
      </w: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6E66F9" w:rsidRPr="00C143BA" w:rsidRDefault="006E66F9" w:rsidP="00C143BA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3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5.2. Сотрудники охраны несут ответственность согласно действующему законодательству РФ и договору на оказание услуг по обеспечению порядка в местах проведения массовых мероприятий.</w:t>
      </w:r>
    </w:p>
    <w:p w:rsidR="00143BB7" w:rsidRPr="00C143BA" w:rsidRDefault="00143BB7" w:rsidP="00C143B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43BB7" w:rsidRPr="00C143BA" w:rsidSect="00131E8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C5C" w:rsidRDefault="00941C5C" w:rsidP="00131E82">
      <w:pPr>
        <w:spacing w:after="0" w:line="240" w:lineRule="auto"/>
      </w:pPr>
      <w:r>
        <w:separator/>
      </w:r>
    </w:p>
  </w:endnote>
  <w:endnote w:type="continuationSeparator" w:id="0">
    <w:p w:rsidR="00941C5C" w:rsidRDefault="00941C5C" w:rsidP="00131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C5C" w:rsidRDefault="00941C5C" w:rsidP="00131E82">
      <w:pPr>
        <w:spacing w:after="0" w:line="240" w:lineRule="auto"/>
      </w:pPr>
      <w:r>
        <w:separator/>
      </w:r>
    </w:p>
  </w:footnote>
  <w:footnote w:type="continuationSeparator" w:id="0">
    <w:p w:rsidR="00941C5C" w:rsidRDefault="00941C5C" w:rsidP="00131E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3187707"/>
      <w:docPartObj>
        <w:docPartGallery w:val="Page Numbers (Top of Page)"/>
        <w:docPartUnique/>
      </w:docPartObj>
    </w:sdtPr>
    <w:sdtContent>
      <w:p w:rsidR="00131E82" w:rsidRDefault="00131E8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131E82" w:rsidRDefault="00131E8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CD2"/>
    <w:rsid w:val="00053DA2"/>
    <w:rsid w:val="00131E82"/>
    <w:rsid w:val="00143BB7"/>
    <w:rsid w:val="00195F1F"/>
    <w:rsid w:val="001A472B"/>
    <w:rsid w:val="0022185F"/>
    <w:rsid w:val="00245F33"/>
    <w:rsid w:val="00293758"/>
    <w:rsid w:val="00316CFE"/>
    <w:rsid w:val="00322216"/>
    <w:rsid w:val="00355DF3"/>
    <w:rsid w:val="005254B2"/>
    <w:rsid w:val="00612BFE"/>
    <w:rsid w:val="006E66F9"/>
    <w:rsid w:val="00723F03"/>
    <w:rsid w:val="00846904"/>
    <w:rsid w:val="00941C5C"/>
    <w:rsid w:val="00A8154C"/>
    <w:rsid w:val="00B07FC8"/>
    <w:rsid w:val="00B9222B"/>
    <w:rsid w:val="00C143BA"/>
    <w:rsid w:val="00C547C6"/>
    <w:rsid w:val="00D52CD2"/>
    <w:rsid w:val="00E73039"/>
    <w:rsid w:val="00EE177A"/>
    <w:rsid w:val="00F0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2185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85F"/>
    <w:pPr>
      <w:spacing w:after="0" w:line="240" w:lineRule="auto"/>
      <w:ind w:left="720"/>
      <w:contextualSpacing/>
    </w:pPr>
    <w:rPr>
      <w:color w:val="000000"/>
    </w:rPr>
  </w:style>
  <w:style w:type="paragraph" w:styleId="a4">
    <w:name w:val="Normal (Web)"/>
    <w:basedOn w:val="a"/>
    <w:uiPriority w:val="99"/>
    <w:semiHidden/>
    <w:unhideWhenUsed/>
    <w:rsid w:val="006E66F9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character" w:styleId="a5">
    <w:name w:val="Hyperlink"/>
    <w:basedOn w:val="a0"/>
    <w:uiPriority w:val="99"/>
    <w:semiHidden/>
    <w:unhideWhenUsed/>
    <w:rsid w:val="006E66F9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131E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31E82"/>
  </w:style>
  <w:style w:type="paragraph" w:styleId="a8">
    <w:name w:val="footer"/>
    <w:basedOn w:val="a"/>
    <w:link w:val="a9"/>
    <w:uiPriority w:val="99"/>
    <w:unhideWhenUsed/>
    <w:rsid w:val="00131E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31E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2185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85F"/>
    <w:pPr>
      <w:spacing w:after="0" w:line="240" w:lineRule="auto"/>
      <w:ind w:left="720"/>
      <w:contextualSpacing/>
    </w:pPr>
    <w:rPr>
      <w:color w:val="000000"/>
    </w:rPr>
  </w:style>
  <w:style w:type="paragraph" w:styleId="a4">
    <w:name w:val="Normal (Web)"/>
    <w:basedOn w:val="a"/>
    <w:uiPriority w:val="99"/>
    <w:semiHidden/>
    <w:unhideWhenUsed/>
    <w:rsid w:val="006E66F9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character" w:styleId="a5">
    <w:name w:val="Hyperlink"/>
    <w:basedOn w:val="a0"/>
    <w:uiPriority w:val="99"/>
    <w:semiHidden/>
    <w:unhideWhenUsed/>
    <w:rsid w:val="006E66F9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131E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31E82"/>
  </w:style>
  <w:style w:type="paragraph" w:styleId="a8">
    <w:name w:val="footer"/>
    <w:basedOn w:val="a"/>
    <w:link w:val="a9"/>
    <w:uiPriority w:val="99"/>
    <w:unhideWhenUsed/>
    <w:rsid w:val="00131E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31E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3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2240</Words>
  <Characters>12773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2023-02-07T14:12:00Z</dcterms:created>
  <dcterms:modified xsi:type="dcterms:W3CDTF">2023-04-14T07:51:00Z</dcterms:modified>
</cp:coreProperties>
</file>